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TW-M7130型平面磨床</w:t>
      </w:r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3333750" cy="2428875"/>
            <wp:effectExtent l="0" t="0" r="381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E53333"/>
          <w:spacing w:val="0"/>
          <w:sz w:val="24"/>
          <w:szCs w:val="24"/>
          <w:bdr w:val="none" w:color="auto" w:sz="0" w:space="0"/>
          <w:shd w:val="clear" w:fill="FFFFFF"/>
        </w:rPr>
        <w:t>价格:223800元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一、用途与特点：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TW-M7130平面磨床采用砂轮周边进行磨削，工作台纵向运动，魔头横向进给采用液压驱动，垂直进给采用快速升降，工作台快速运动采用缓冲装置，无撞击现像，结构先进。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二、技术参数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4392"/>
        <w:gridCol w:w="27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         目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规格参数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最大磨削尺寸（宽*长*高）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320*1000*400mm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工作台纵向行程（最大）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工作台纵向移动速度   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3--27m/min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工作台纵向撞击缓冲距离 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工作台T型槽（槽数*宽度）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3*18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砂轮轴中心至工作台面距离（最大）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≥580mm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垂直进给手轮刻度盘值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手轮每格  0.01mm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垂直进给手轮刻度盘值手轮每转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1.00mm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加工表面对基面的平行度纵向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1000:0.015mm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加工表面对基面的平行度横向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300:0.01mm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净重*毛重           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3600 kg*4500kg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电机总功率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8.99kw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液压泵电机功率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3kw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磨头电机功率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5.5kw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快速升降电机功率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0.37kw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砂轮轴转速        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rpm1450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表面粗糙度       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Ra0.63um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磨头最大移动量横向（手动及液压）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≥350mm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磨头最大移动量横向（加长）    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加工表面对基面的平行度横向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300:0.01 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砂轮尺寸（外径*宽*内径）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φ350*40*φ127mm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56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外形尺寸（长*宽*高）     </w:t>
            </w:r>
          </w:p>
        </w:tc>
        <w:tc>
          <w:tcPr>
            <w:tcW w:w="27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2295*1673*2267mm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66C9D"/>
    <w:rsid w:val="6DB6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2022-01-18T07:55:00Z</dcterms:created>
  <dc:creator>煌嘉软件</dc:creator>
  <cp:lastModifiedBy>煌嘉软件</cp:lastModifiedBy>
  <dcterms:modified xsi:type="dcterms:W3CDTF">2022-01-18T08:11:47Z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32EF8EDFACE34A17B9869B644DDC403F</vt:lpwstr>
  </property>
</Properties>
</file>